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65F91"/>
        </w:rPr>
        <w:t>Reasons</w:t>
      </w:r>
      <w:r>
        <w:rPr>
          <w:color w:val="365F91"/>
          <w:spacing w:val="-5"/>
        </w:rPr>
        <w:t> </w:t>
      </w:r>
      <w:r>
        <w:rPr>
          <w:color w:val="365F91"/>
        </w:rPr>
        <w:t>to</w:t>
      </w:r>
      <w:r>
        <w:rPr>
          <w:color w:val="365F91"/>
          <w:spacing w:val="-4"/>
        </w:rPr>
        <w:t> </w:t>
      </w:r>
      <w:r>
        <w:rPr>
          <w:color w:val="365F91"/>
        </w:rPr>
        <w:t>Study</w:t>
      </w:r>
      <w:r>
        <w:rPr>
          <w:color w:val="365F91"/>
          <w:spacing w:val="-5"/>
        </w:rPr>
        <w:t> </w:t>
      </w:r>
      <w:r>
        <w:rPr>
          <w:color w:val="365F91"/>
        </w:rPr>
        <w:t>TAFE</w:t>
      </w:r>
      <w:r>
        <w:rPr>
          <w:color w:val="365F91"/>
          <w:spacing w:val="-4"/>
        </w:rPr>
        <w:t> </w:t>
      </w:r>
      <w:r>
        <w:rPr>
          <w:color w:val="365F91"/>
        </w:rPr>
        <w:t>in</w:t>
      </w:r>
      <w:r>
        <w:rPr>
          <w:color w:val="365F91"/>
          <w:spacing w:val="-4"/>
        </w:rPr>
        <w:t> </w:t>
      </w:r>
      <w:r>
        <w:rPr>
          <w:color w:val="365F91"/>
        </w:rPr>
        <w:t>Australia</w:t>
      </w:r>
    </w:p>
    <w:p>
      <w:pPr>
        <w:pStyle w:val="BodyText"/>
        <w:spacing w:line="312" w:lineRule="auto" w:before="443"/>
        <w:ind w:left="100" w:right="120"/>
        <w:jc w:val="both"/>
      </w:pPr>
      <w:r>
        <w:rPr/>
        <w:t>TAFE,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courses,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grown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popularity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Australia.</w:t>
      </w:r>
      <w:r>
        <w:rPr>
          <w:spacing w:val="1"/>
        </w:rPr>
        <w:t> </w:t>
      </w:r>
      <w:r>
        <w:rPr/>
        <w:t>TAFE</w:t>
      </w:r>
      <w:r>
        <w:rPr>
          <w:spacing w:val="1"/>
        </w:rPr>
        <w:t> </w:t>
      </w:r>
      <w:r>
        <w:rPr/>
        <w:t>programmes are meant to bridge the gap between university and high school by</w:t>
      </w:r>
      <w:r>
        <w:rPr>
          <w:spacing w:val="1"/>
        </w:rPr>
        <w:t> </w:t>
      </w:r>
      <w:r>
        <w:rPr/>
        <w:t>teaching fundamental theory and hands-on experience in a variety of subjects. It's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known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stepping stone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bachelor's degree.</w:t>
      </w:r>
    </w:p>
    <w:p>
      <w:pPr>
        <w:pStyle w:val="BodyText"/>
        <w:spacing w:before="9"/>
      </w:pPr>
    </w:p>
    <w:p>
      <w:pPr>
        <w:pStyle w:val="BodyText"/>
        <w:spacing w:line="312" w:lineRule="auto" w:before="1"/>
        <w:ind w:left="100" w:right="116"/>
        <w:jc w:val="both"/>
      </w:pPr>
      <w:r>
        <w:rPr/>
        <w:t>Many Australian institutions, such as the Canberra Institute of Technology, TAFE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Australia,</w:t>
      </w:r>
      <w:r>
        <w:rPr>
          <w:spacing w:val="1"/>
        </w:rPr>
        <w:t> </w:t>
      </w:r>
      <w:r>
        <w:rPr/>
        <w:t>Box</w:t>
      </w:r>
      <w:r>
        <w:rPr>
          <w:spacing w:val="1"/>
        </w:rPr>
        <w:t> </w:t>
      </w:r>
      <w:r>
        <w:rPr/>
        <w:t>Hill</w:t>
      </w:r>
      <w:r>
        <w:rPr>
          <w:spacing w:val="1"/>
        </w:rPr>
        <w:t> </w:t>
      </w:r>
      <w:r>
        <w:rPr/>
        <w:t>Institute,</w:t>
      </w:r>
      <w:r>
        <w:rPr>
          <w:spacing w:val="1"/>
        </w:rPr>
        <w:t> </w:t>
      </w:r>
      <w:r>
        <w:rPr/>
        <w:t>RMIT</w:t>
      </w:r>
      <w:r>
        <w:rPr>
          <w:spacing w:val="1"/>
        </w:rPr>
        <w:t> </w:t>
      </w:r>
      <w:r>
        <w:rPr/>
        <w:t>University,</w:t>
      </w:r>
      <w:r>
        <w:rPr>
          <w:spacing w:val="1"/>
        </w:rPr>
        <w:t> </w:t>
      </w:r>
      <w:r>
        <w:rPr/>
        <w:t>Swinburne</w:t>
      </w:r>
      <w:r>
        <w:rPr>
          <w:spacing w:val="1"/>
        </w:rPr>
        <w:t> </w:t>
      </w:r>
      <w:r>
        <w:rPr/>
        <w:t>University,</w:t>
      </w:r>
      <w:r>
        <w:rPr>
          <w:spacing w:val="66"/>
        </w:rPr>
        <w:t> </w:t>
      </w:r>
      <w:r>
        <w:rPr/>
        <w:t>and</w:t>
      </w:r>
      <w:r>
        <w:rPr>
          <w:spacing w:val="1"/>
        </w:rPr>
        <w:t> </w:t>
      </w:r>
      <w:r>
        <w:rPr/>
        <w:t>others, provide TAFE instruction and practices. One of them is NSW, a prominent</w:t>
      </w:r>
      <w:r>
        <w:rPr>
          <w:spacing w:val="1"/>
        </w:rPr>
        <w:t> </w:t>
      </w:r>
      <w:r>
        <w:rPr/>
        <w:t>education and training provider in Australia, with a pool of industry-experienced and</w:t>
      </w:r>
      <w:r>
        <w:rPr>
          <w:spacing w:val="1"/>
        </w:rPr>
        <w:t> </w:t>
      </w:r>
      <w:r>
        <w:rPr/>
        <w:t>trained experts who apply the most up-to-date real-world skills. NSW has a long</w:t>
      </w:r>
      <w:r>
        <w:rPr>
          <w:spacing w:val="1"/>
        </w:rPr>
        <w:t> </w:t>
      </w:r>
      <w:r>
        <w:rPr/>
        <w:t>history,</w:t>
      </w:r>
      <w:r>
        <w:rPr>
          <w:spacing w:val="-1"/>
        </w:rPr>
        <w:t> </w:t>
      </w:r>
      <w:r>
        <w:rPr/>
        <w:t>dating</w:t>
      </w:r>
      <w:r>
        <w:rPr>
          <w:spacing w:val="-2"/>
        </w:rPr>
        <w:t> </w:t>
      </w:r>
      <w:r>
        <w:rPr/>
        <w:t>back</w:t>
      </w:r>
      <w:r>
        <w:rPr>
          <w:spacing w:val="-3"/>
        </w:rPr>
        <w:t> </w:t>
      </w:r>
      <w:r>
        <w:rPr/>
        <w:t>over 130</w:t>
      </w:r>
      <w:r>
        <w:rPr>
          <w:spacing w:val="-3"/>
        </w:rPr>
        <w:t> </w:t>
      </w:r>
      <w:r>
        <w:rPr/>
        <w:t>years,</w:t>
      </w:r>
      <w:r>
        <w:rPr>
          <w:spacing w:val="-3"/>
        </w:rPr>
        <w:t> </w:t>
      </w:r>
      <w:r>
        <w:rPr/>
        <w:t>and its courses</w:t>
      </w:r>
      <w:r>
        <w:rPr>
          <w:spacing w:val="-1"/>
        </w:rPr>
        <w:t> </w:t>
      </w:r>
      <w:r>
        <w:rPr/>
        <w:t>are world-renowned.</w:t>
      </w:r>
    </w:p>
    <w:p>
      <w:pPr>
        <w:pStyle w:val="BodyText"/>
        <w:spacing w:before="10"/>
      </w:pPr>
    </w:p>
    <w:p>
      <w:pPr>
        <w:pStyle w:val="Heading1"/>
        <w:jc w:val="both"/>
      </w:pPr>
      <w:r>
        <w:rPr/>
        <w:t>Why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TAFE Online</w:t>
      </w:r>
      <w:r>
        <w:rPr>
          <w:spacing w:val="-1"/>
        </w:rPr>
        <w:t> </w:t>
      </w:r>
      <w:r>
        <w:rPr/>
        <w:t>Courses</w:t>
      </w:r>
      <w:r>
        <w:rPr>
          <w:spacing w:val="-1"/>
        </w:rPr>
        <w:t> </w:t>
      </w:r>
      <w:r>
        <w:rPr/>
        <w:t>in NSW?</w:t>
      </w:r>
    </w:p>
    <w:p>
      <w:pPr>
        <w:pStyle w:val="BodyText"/>
        <w:spacing w:before="8"/>
        <w:rPr>
          <w:rFonts w:ascii="Arial"/>
          <w:b/>
          <w:sz w:val="31"/>
        </w:rPr>
      </w:pPr>
    </w:p>
    <w:p>
      <w:pPr>
        <w:pStyle w:val="BodyText"/>
        <w:spacing w:line="312" w:lineRule="auto"/>
        <w:ind w:left="100" w:right="114"/>
        <w:jc w:val="both"/>
      </w:pPr>
      <w:r>
        <w:rPr/>
        <w:t>TAFE</w:t>
      </w:r>
      <w:r>
        <w:rPr>
          <w:spacing w:val="1"/>
        </w:rPr>
        <w:t> </w:t>
      </w:r>
      <w:r>
        <w:rPr/>
        <w:t>NSW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industry-based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taught</w:t>
      </w:r>
      <w:r>
        <w:rPr>
          <w:spacing w:val="67"/>
        </w:rPr>
        <w:t> </w:t>
      </w:r>
      <w:r>
        <w:rPr/>
        <w:t>by</w:t>
      </w:r>
      <w:r>
        <w:rPr>
          <w:spacing w:val="1"/>
        </w:rPr>
        <w:t> </w:t>
      </w:r>
      <w:r>
        <w:rPr/>
        <w:t>professional teachers, paving the route for students to pursue further education. The</w:t>
      </w:r>
      <w:r>
        <w:rPr>
          <w:spacing w:val="1"/>
        </w:rPr>
        <w:t> </w:t>
      </w:r>
      <w:r>
        <w:rPr/>
        <w:t>TAFE NSW system has 32 campuses in Sydney and 98 campuses across NSW and</w:t>
      </w:r>
      <w:r>
        <w:rPr>
          <w:spacing w:val="1"/>
        </w:rPr>
        <w:t> </w:t>
      </w:r>
      <w:r>
        <w:rPr/>
        <w:t>Australia. Each campus is well-equipped with contemporary amenities and offers a</w:t>
      </w:r>
      <w:r>
        <w:rPr>
          <w:spacing w:val="1"/>
        </w:rPr>
        <w:t> </w:t>
      </w:r>
      <w:r>
        <w:rPr/>
        <w:t>casual and welcoming atmosphere. Teachers at TAFE NSW are highly qualified,</w:t>
      </w:r>
      <w:r>
        <w:rPr>
          <w:spacing w:val="1"/>
        </w:rPr>
        <w:t> </w:t>
      </w:r>
      <w:r>
        <w:rPr/>
        <w:t>devoted, pleasant, and supportive of their students. They employ the most</w:t>
      </w:r>
      <w:r>
        <w:rPr>
          <w:spacing w:val="66"/>
        </w:rPr>
        <w:t> </w:t>
      </w:r>
      <w:r>
        <w:rPr/>
        <w:t>recent</w:t>
      </w:r>
      <w:r>
        <w:rPr>
          <w:spacing w:val="1"/>
        </w:rPr>
        <w:t> </w:t>
      </w:r>
      <w:r>
        <w:rPr/>
        <w:t>and up-to-date study materials and modern workshop equipment. If you enrol in</w:t>
      </w:r>
      <w:r>
        <w:rPr>
          <w:spacing w:val="1"/>
        </w:rPr>
        <w:t> </w:t>
      </w:r>
      <w:r>
        <w:rPr/>
        <w:t>TAFE online courses in NSW, you will have access to the following services and</w:t>
      </w:r>
      <w:r>
        <w:rPr>
          <w:spacing w:val="1"/>
        </w:rPr>
        <w:t> </w:t>
      </w:r>
      <w:r>
        <w:rPr/>
        <w:t>support: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312" w:lineRule="auto" w:before="0" w:after="0"/>
        <w:ind w:left="100" w:right="121" w:firstLine="0"/>
        <w:jc w:val="left"/>
        <w:rPr>
          <w:sz w:val="24"/>
        </w:rPr>
      </w:pPr>
      <w:r>
        <w:rPr>
          <w:sz w:val="24"/>
        </w:rPr>
        <w:t>Joining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Student</w:t>
      </w:r>
      <w:r>
        <w:rPr>
          <w:spacing w:val="61"/>
          <w:sz w:val="24"/>
        </w:rPr>
        <w:t> </w:t>
      </w:r>
      <w:r>
        <w:rPr>
          <w:sz w:val="24"/>
        </w:rPr>
        <w:t>Association</w:t>
      </w:r>
      <w:r>
        <w:rPr>
          <w:spacing w:val="63"/>
          <w:sz w:val="24"/>
        </w:rPr>
        <w:t> </w:t>
      </w:r>
      <w:r>
        <w:rPr>
          <w:sz w:val="24"/>
        </w:rPr>
        <w:t>provides</w:t>
      </w:r>
      <w:r>
        <w:rPr>
          <w:spacing w:val="61"/>
          <w:sz w:val="24"/>
        </w:rPr>
        <w:t> </w:t>
      </w:r>
      <w:r>
        <w:rPr>
          <w:sz w:val="24"/>
        </w:rPr>
        <w:t>possibilities</w:t>
      </w:r>
      <w:r>
        <w:rPr>
          <w:spacing w:val="63"/>
          <w:sz w:val="24"/>
        </w:rPr>
        <w:t> </w:t>
      </w:r>
      <w:r>
        <w:rPr>
          <w:sz w:val="24"/>
        </w:rPr>
        <w:t>for</w:t>
      </w:r>
      <w:r>
        <w:rPr>
          <w:spacing w:val="62"/>
          <w:sz w:val="24"/>
        </w:rPr>
        <w:t> </w:t>
      </w:r>
      <w:r>
        <w:rPr>
          <w:sz w:val="24"/>
        </w:rPr>
        <w:t>recreational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social</w:t>
      </w:r>
      <w:r>
        <w:rPr>
          <w:spacing w:val="-64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native students.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sz w:val="24"/>
        </w:rPr>
      </w:pPr>
      <w:r>
        <w:rPr>
          <w:sz w:val="24"/>
        </w:rPr>
        <w:t>Child-care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sz w:val="24"/>
        </w:rPr>
      </w:pPr>
      <w:r>
        <w:rPr>
          <w:sz w:val="24"/>
        </w:rPr>
        <w:t>Libraries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sz w:val="24"/>
        </w:rPr>
      </w:pPr>
      <w:r>
        <w:rPr>
          <w:sz w:val="24"/>
        </w:rPr>
        <w:t>Guidance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careers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sz w:val="24"/>
        </w:rPr>
      </w:pPr>
      <w:r>
        <w:rPr>
          <w:sz w:val="24"/>
        </w:rPr>
        <w:t>Tutorials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sz w:val="24"/>
        </w:rPr>
      </w:pP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search</w:t>
      </w:r>
      <w:r>
        <w:rPr>
          <w:spacing w:val="-3"/>
          <w:sz w:val="24"/>
        </w:rPr>
        <w:t> </w:t>
      </w:r>
      <w:r>
        <w:rPr>
          <w:sz w:val="24"/>
        </w:rPr>
        <w:t>assistance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66" w:after="0"/>
        <w:ind w:left="251" w:right="0" w:hanging="152"/>
        <w:jc w:val="left"/>
        <w:rPr>
          <w:sz w:val="24"/>
        </w:rPr>
      </w:pPr>
      <w:r>
        <w:rPr>
          <w:sz w:val="24"/>
        </w:rPr>
        <w:t>Cafés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312" w:lineRule="auto" w:before="1" w:after="0"/>
        <w:ind w:left="100" w:right="118" w:firstLine="0"/>
        <w:jc w:val="left"/>
        <w:rPr>
          <w:sz w:val="24"/>
        </w:rPr>
      </w:pPr>
      <w:r>
        <w:rPr>
          <w:sz w:val="24"/>
        </w:rPr>
        <w:t>Writing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CV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preparing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job</w:t>
      </w:r>
      <w:r>
        <w:rPr>
          <w:spacing w:val="25"/>
          <w:sz w:val="24"/>
        </w:rPr>
        <w:t> </w:t>
      </w:r>
      <w:r>
        <w:rPr>
          <w:sz w:val="24"/>
        </w:rPr>
        <w:t>interview</w:t>
      </w:r>
      <w:r>
        <w:rPr>
          <w:spacing w:val="25"/>
          <w:sz w:val="24"/>
        </w:rPr>
        <w:t> </w:t>
      </w:r>
      <w:r>
        <w:rPr>
          <w:sz w:val="24"/>
        </w:rPr>
        <w:t>are</w:t>
      </w:r>
      <w:r>
        <w:rPr>
          <w:spacing w:val="25"/>
          <w:sz w:val="24"/>
        </w:rPr>
        <w:t> </w:t>
      </w:r>
      <w:r>
        <w:rPr>
          <w:sz w:val="24"/>
        </w:rPr>
        <w:t>two</w:t>
      </w:r>
      <w:r>
        <w:rPr>
          <w:spacing w:val="22"/>
          <w:sz w:val="24"/>
        </w:rPr>
        <w:t> </w:t>
      </w:r>
      <w:r>
        <w:rPr>
          <w:sz w:val="24"/>
        </w:rPr>
        <w:t>areas</w:t>
      </w:r>
      <w:r>
        <w:rPr>
          <w:spacing w:val="25"/>
          <w:sz w:val="24"/>
        </w:rPr>
        <w:t> </w:t>
      </w:r>
      <w:r>
        <w:rPr>
          <w:sz w:val="24"/>
        </w:rPr>
        <w:t>where</w:t>
      </w:r>
      <w:r>
        <w:rPr>
          <w:spacing w:val="24"/>
          <w:sz w:val="24"/>
        </w:rPr>
        <w:t> </w:t>
      </w:r>
      <w:r>
        <w:rPr>
          <w:sz w:val="24"/>
        </w:rPr>
        <w:t>you</w:t>
      </w:r>
      <w:r>
        <w:rPr>
          <w:spacing w:val="24"/>
          <w:sz w:val="24"/>
        </w:rPr>
        <w:t> </w:t>
      </w:r>
      <w:r>
        <w:rPr>
          <w:sz w:val="24"/>
        </w:rPr>
        <w:t>may</w:t>
      </w:r>
      <w:r>
        <w:rPr>
          <w:spacing w:val="23"/>
          <w:sz w:val="24"/>
        </w:rPr>
        <w:t> </w:t>
      </w:r>
      <w:r>
        <w:rPr>
          <w:sz w:val="24"/>
        </w:rPr>
        <w:t>get</w:t>
      </w:r>
      <w:r>
        <w:rPr>
          <w:spacing w:val="-64"/>
          <w:sz w:val="24"/>
        </w:rPr>
        <w:t> </w:t>
      </w:r>
      <w:r>
        <w:rPr>
          <w:sz w:val="24"/>
        </w:rPr>
        <w:t>help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counselling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issues.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00"/>
        <w:jc w:val="both"/>
      </w:pPr>
      <w:r>
        <w:rPr/>
        <w:t>The</w:t>
      </w:r>
      <w:r>
        <w:rPr>
          <w:spacing w:val="-2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Studying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TAFE</w:t>
      </w:r>
      <w:r>
        <w:rPr>
          <w:spacing w:val="-1"/>
        </w:rPr>
        <w:t> </w:t>
      </w:r>
      <w:r>
        <w:rPr/>
        <w:t>NSW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Obtain</w:t>
      </w:r>
      <w:r>
        <w:rPr>
          <w:spacing w:val="-2"/>
        </w:rPr>
        <w:t> </w:t>
      </w:r>
      <w:r>
        <w:rPr/>
        <w:t>valuable</w:t>
      </w:r>
      <w:r>
        <w:rPr>
          <w:spacing w:val="-4"/>
        </w:rPr>
        <w:t> </w:t>
      </w:r>
      <w:r>
        <w:rPr/>
        <w:t>high-level</w:t>
      </w:r>
      <w:r>
        <w:rPr>
          <w:spacing w:val="-1"/>
        </w:rPr>
        <w:t> </w:t>
      </w:r>
      <w:r>
        <w:rPr/>
        <w:t>experience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BodyText"/>
        <w:spacing w:line="312" w:lineRule="auto" w:before="1"/>
        <w:ind w:left="100" w:right="121"/>
        <w:jc w:val="both"/>
      </w:pPr>
      <w:r>
        <w:rPr/>
        <w:t>The hands-on approach to skill development and training that the TAFE courses</w:t>
      </w:r>
      <w:r>
        <w:rPr>
          <w:spacing w:val="1"/>
        </w:rPr>
        <w:t> </w:t>
      </w:r>
      <w:r>
        <w:rPr/>
        <w:t>offered in NSW are well-known. They have a solid network of over 25,000 industry</w:t>
      </w:r>
      <w:r>
        <w:rPr>
          <w:spacing w:val="1"/>
        </w:rPr>
        <w:t> </w:t>
      </w:r>
      <w:r>
        <w:rPr/>
        <w:t>partners, so students don't have to worry about finding internships that will help them</w:t>
      </w:r>
      <w:r>
        <w:rPr>
          <w:spacing w:val="-64"/>
        </w:rPr>
        <w:t> </w:t>
      </w:r>
      <w:r>
        <w:rPr/>
        <w:t>advance their careers and increase their employability. They also aid students in</w:t>
      </w:r>
      <w:r>
        <w:rPr>
          <w:spacing w:val="1"/>
        </w:rPr>
        <w:t> </w:t>
      </w:r>
      <w:r>
        <w:rPr/>
        <w:t>finding</w:t>
      </w:r>
      <w:r>
        <w:rPr>
          <w:spacing w:val="-2"/>
        </w:rPr>
        <w:t> </w:t>
      </w:r>
      <w:r>
        <w:rPr/>
        <w:t>jobs with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partners.</w:t>
      </w:r>
    </w:p>
    <w:p>
      <w:pPr>
        <w:pStyle w:val="BodyText"/>
        <w:spacing w:before="10"/>
      </w:pPr>
    </w:p>
    <w:p>
      <w:pPr>
        <w:pStyle w:val="Heading1"/>
        <w:spacing w:before="1"/>
      </w:pPr>
      <w:r>
        <w:rPr/>
        <w:t>Obtain</w:t>
      </w:r>
      <w:r>
        <w:rPr>
          <w:spacing w:val="-2"/>
        </w:rPr>
        <w:t> </w:t>
      </w:r>
      <w:r>
        <w:rPr/>
        <w:t>acclaim</w:t>
      </w:r>
    </w:p>
    <w:p>
      <w:pPr>
        <w:pStyle w:val="BodyText"/>
        <w:spacing w:before="8"/>
        <w:rPr>
          <w:rFonts w:ascii="Arial"/>
          <w:b/>
          <w:sz w:val="31"/>
        </w:rPr>
      </w:pPr>
    </w:p>
    <w:p>
      <w:pPr>
        <w:pStyle w:val="BodyText"/>
        <w:spacing w:line="312" w:lineRule="auto"/>
        <w:ind w:left="100" w:right="116"/>
        <w:jc w:val="both"/>
      </w:pPr>
      <w:r>
        <w:rPr/>
        <w:t>Because you will develop expertise, knowledge, and abilities while studying at TAFE</w:t>
      </w:r>
      <w:r>
        <w:rPr>
          <w:spacing w:val="1"/>
        </w:rPr>
        <w:t> </w:t>
      </w:r>
      <w:r>
        <w:rPr/>
        <w:t>NSW,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quantity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reduced.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credentials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quickly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easily.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enrol</w:t>
      </w:r>
      <w:r>
        <w:rPr>
          <w:spacing w:val="1"/>
        </w:rPr>
        <w:t> </w:t>
      </w:r>
      <w:r>
        <w:rPr/>
        <w:t>in</w:t>
      </w:r>
      <w:r>
        <w:rPr>
          <w:spacing w:val="66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 with the help of such abilities and information. With our TAFE assignment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experts,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recognition.</w:t>
      </w:r>
    </w:p>
    <w:p>
      <w:pPr>
        <w:pStyle w:val="BodyText"/>
        <w:spacing w:before="10"/>
      </w:pPr>
    </w:p>
    <w:p>
      <w:pPr>
        <w:pStyle w:val="Heading1"/>
      </w:pPr>
      <w:r>
        <w:rPr/>
        <w:t>Train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experts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</w:t>
      </w:r>
    </w:p>
    <w:p>
      <w:pPr>
        <w:pStyle w:val="BodyText"/>
        <w:spacing w:before="8"/>
        <w:rPr>
          <w:rFonts w:ascii="Arial"/>
          <w:b/>
          <w:sz w:val="31"/>
        </w:rPr>
      </w:pPr>
    </w:p>
    <w:p>
      <w:pPr>
        <w:pStyle w:val="BodyText"/>
        <w:spacing w:line="312" w:lineRule="auto" w:before="1"/>
        <w:ind w:left="100" w:right="120"/>
        <w:jc w:val="both"/>
      </w:pPr>
      <w:r>
        <w:rPr/>
        <w:t>You will be trained under the supervision of industry leaders and experts and will</w:t>
      </w:r>
      <w:r>
        <w:rPr>
          <w:spacing w:val="1"/>
        </w:rPr>
        <w:t> </w:t>
      </w:r>
      <w:r>
        <w:rPr/>
        <w:t>have access to over 1,200 courses, including certificates, certifications, and degrees.</w:t>
      </w:r>
      <w:r>
        <w:rPr>
          <w:spacing w:val="-64"/>
        </w:rPr>
        <w:t> </w:t>
      </w:r>
      <w:r>
        <w:rPr/>
        <w:t>NSW experts bring their subject-matter expertise and industry experience to the</w:t>
      </w:r>
      <w:r>
        <w:rPr>
          <w:spacing w:val="1"/>
        </w:rPr>
        <w:t> </w:t>
      </w:r>
      <w:r>
        <w:rPr/>
        <w:t>classroom,</w:t>
      </w:r>
      <w:r>
        <w:rPr>
          <w:spacing w:val="-1"/>
        </w:rPr>
        <w:t> </w:t>
      </w:r>
      <w:r>
        <w:rPr/>
        <w:t>ensuring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3"/>
        </w:rPr>
        <w:t> </w:t>
      </w:r>
      <w:r>
        <w:rPr/>
        <w:t>the most</w:t>
      </w:r>
      <w:r>
        <w:rPr>
          <w:spacing w:val="-1"/>
        </w:rPr>
        <w:t> </w:t>
      </w:r>
      <w:r>
        <w:rPr/>
        <w:t>up-to-date training.</w:t>
      </w:r>
    </w:p>
    <w:p>
      <w:pPr>
        <w:pStyle w:val="BodyText"/>
        <w:spacing w:before="10"/>
      </w:pPr>
    </w:p>
    <w:p>
      <w:pPr>
        <w:pStyle w:val="Heading1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several</w:t>
      </w:r>
      <w:r>
        <w:rPr>
          <w:spacing w:val="-4"/>
        </w:rPr>
        <w:t> </w:t>
      </w:r>
      <w:r>
        <w:rPr/>
        <w:t>study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available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BodyText"/>
        <w:spacing w:line="312" w:lineRule="auto"/>
        <w:ind w:left="100" w:right="113"/>
        <w:jc w:val="both"/>
      </w:pPr>
      <w:r>
        <w:rPr/>
        <w:t>TAFE NSW offers a variety of study options. You can enrol part-time, full-time, or</w:t>
      </w:r>
      <w:r>
        <w:rPr>
          <w:spacing w:val="1"/>
        </w:rPr>
        <w:t> </w:t>
      </w:r>
      <w:r>
        <w:rPr/>
        <w:t>combine the two courses. People who live outside the institute or wish to combine</w:t>
      </w:r>
      <w:r>
        <w:rPr>
          <w:spacing w:val="1"/>
        </w:rPr>
        <w:t> </w:t>
      </w:r>
      <w:r>
        <w:rPr/>
        <w:t>study, job, and other interests will discover online classes and on-campus study</w:t>
      </w:r>
      <w:r>
        <w:rPr>
          <w:spacing w:val="1"/>
        </w:rPr>
        <w:t> </w:t>
      </w:r>
      <w:r>
        <w:rPr/>
        <w:t>opportunities here. There are various study options available at TAFE, including</w:t>
      </w:r>
      <w:r>
        <w:rPr>
          <w:spacing w:val="1"/>
        </w:rPr>
        <w:t> </w:t>
      </w:r>
      <w:r>
        <w:rPr/>
        <w:t>semester courses, short courses, and online courses. Students can choose and</w:t>
      </w:r>
      <w:r>
        <w:rPr>
          <w:spacing w:val="1"/>
        </w:rPr>
        <w:t> </w:t>
      </w:r>
      <w:r>
        <w:rPr/>
        <w:t>select</w:t>
      </w:r>
      <w:r>
        <w:rPr>
          <w:spacing w:val="-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 preferences</w:t>
      </w:r>
      <w:r>
        <w:rPr>
          <w:spacing w:val="-1"/>
        </w:rPr>
        <w:t> </w:t>
      </w:r>
      <w:r>
        <w:rPr/>
        <w:t>and requirements.</w:t>
      </w:r>
    </w:p>
    <w:p>
      <w:pPr>
        <w:spacing w:after="0" w:line="312" w:lineRule="auto"/>
        <w:jc w:val="both"/>
        <w:sectPr>
          <w:pgSz w:w="11910" w:h="16840"/>
          <w:pgMar w:top="1440" w:bottom="280" w:left="1340" w:right="1320"/>
        </w:sectPr>
      </w:pPr>
    </w:p>
    <w:p>
      <w:pPr>
        <w:pStyle w:val="Heading1"/>
        <w:spacing w:before="66"/>
        <w:jc w:val="both"/>
      </w:pPr>
      <w:r>
        <w:rPr/>
        <w:t>Student</w:t>
      </w:r>
      <w:r>
        <w:rPr>
          <w:spacing w:val="-2"/>
        </w:rPr>
        <w:t> </w:t>
      </w:r>
      <w:r>
        <w:rPr/>
        <w:t>satisfaction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all-time high</w:t>
      </w:r>
    </w:p>
    <w:p>
      <w:pPr>
        <w:pStyle w:val="BodyText"/>
        <w:spacing w:before="8"/>
        <w:rPr>
          <w:rFonts w:ascii="Arial"/>
          <w:b/>
          <w:sz w:val="31"/>
        </w:rPr>
      </w:pPr>
    </w:p>
    <w:p>
      <w:pPr>
        <w:pStyle w:val="BodyText"/>
        <w:spacing w:line="312" w:lineRule="auto" w:before="1"/>
        <w:ind w:left="100" w:right="114"/>
        <w:jc w:val="both"/>
      </w:pPr>
      <w:r>
        <w:rPr/>
        <w:t>The high percentage of student satisfaction is the last but not least incentive to study</w:t>
      </w:r>
      <w:r>
        <w:rPr>
          <w:spacing w:val="1"/>
        </w:rPr>
        <w:t> </w:t>
      </w:r>
      <w:r>
        <w:rPr/>
        <w:t>TAFE in NSW. TAFE NSW received the second-best score for inclusive graduate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NSW</w:t>
      </w:r>
      <w:r>
        <w:rPr>
          <w:spacing w:val="1"/>
        </w:rPr>
        <w:t> </w:t>
      </w:r>
      <w:r>
        <w:rPr/>
        <w:t>universities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(QILT)</w:t>
      </w:r>
      <w:r>
        <w:rPr>
          <w:spacing w:val="-3"/>
        </w:rPr>
        <w:t> </w:t>
      </w:r>
      <w:r>
        <w:rPr/>
        <w:t>assessment.</w:t>
      </w:r>
    </w:p>
    <w:p>
      <w:pPr>
        <w:pStyle w:val="BodyText"/>
        <w:spacing w:before="7"/>
      </w:pPr>
    </w:p>
    <w:p>
      <w:pPr>
        <w:pStyle w:val="BodyText"/>
        <w:spacing w:line="312" w:lineRule="auto"/>
        <w:ind w:left="100" w:right="114"/>
        <w:jc w:val="both"/>
      </w:pPr>
      <w:r>
        <w:rPr/>
        <w:t>The TAFE NSW in Australia provides students with a diverse selection of fee-free</w:t>
      </w:r>
      <w:r>
        <w:rPr>
          <w:spacing w:val="1"/>
        </w:rPr>
        <w:t> </w:t>
      </w:r>
      <w:r>
        <w:rPr/>
        <w:t>programmes. As a result, enrol at TAFE NSW and embark on a new professional</w:t>
      </w:r>
      <w:r>
        <w:rPr>
          <w:spacing w:val="1"/>
        </w:rPr>
        <w:t> </w:t>
      </w:r>
      <w:r>
        <w:rPr/>
        <w:t>path with excellent training and support. To learn more about TAFE courses or</w:t>
      </w:r>
      <w:r>
        <w:rPr>
          <w:spacing w:val="1"/>
        </w:rPr>
        <w:t> </w:t>
      </w:r>
      <w:r>
        <w:rPr/>
        <w:t>assignments go to the top of the page, click the ORDER NOW option, and fill out the</w:t>
      </w:r>
      <w:r>
        <w:rPr>
          <w:spacing w:val="1"/>
        </w:rPr>
        <w:t> </w:t>
      </w:r>
      <w:r>
        <w:rPr/>
        <w:t>required information. You may also contact LiveWebTutors online assignment help</w:t>
      </w:r>
      <w:r>
        <w:rPr>
          <w:spacing w:val="1"/>
        </w:rPr>
        <w:t> </w:t>
      </w:r>
      <w:r>
        <w:rPr/>
        <w:t>experts</w:t>
      </w:r>
      <w:r>
        <w:rPr>
          <w:spacing w:val="-4"/>
        </w:rPr>
        <w:t> </w:t>
      </w:r>
      <w:r>
        <w:rPr/>
        <w:t>by calling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24-hour live support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/>
        <w:t>or sending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email.</w:t>
      </w:r>
    </w:p>
    <w:sectPr>
      <w:pgSz w:w="11910" w:h="16840"/>
      <w:pgMar w:top="14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0" w:hanging="216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4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9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3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7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00"/>
      <w:jc w:val="both"/>
    </w:pPr>
    <w:rPr>
      <w:rFonts w:ascii="Cambria" w:hAnsi="Cambria" w:eastAsia="Cambria" w:cs="Cambria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51" w:hanging="15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2022-06-09T16:11:13Z</dcterms:created>
  <dcterms:modified xsi:type="dcterms:W3CDTF">2022-06-09T16:11:13Z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2022-06-09T00:00:00Z</vt:filetime>
  </property>
</Properties>
</file>